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34A" w:rsidRPr="00573613" w:rsidRDefault="0064444D" w:rsidP="00573613">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180282" cy="9391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9747.JPG"/>
                    <pic:cNvPicPr/>
                  </pic:nvPicPr>
                  <pic:blipFill>
                    <a:blip r:embed="rId7">
                      <a:extLst>
                        <a:ext uri="{28A0092B-C50C-407E-A947-70E740481C1C}">
                          <a14:useLocalDpi xmlns:a14="http://schemas.microsoft.com/office/drawing/2010/main" val="0"/>
                        </a:ext>
                      </a:extLst>
                    </a:blip>
                    <a:stretch>
                      <a:fillRect/>
                    </a:stretch>
                  </pic:blipFill>
                  <pic:spPr>
                    <a:xfrm>
                      <a:off x="0" y="0"/>
                      <a:ext cx="6181231" cy="9393092"/>
                    </a:xfrm>
                    <a:prstGeom prst="rect">
                      <a:avLst/>
                    </a:prstGeom>
                  </pic:spPr>
                </pic:pic>
              </a:graphicData>
            </a:graphic>
          </wp:inline>
        </w:drawing>
      </w:r>
      <w:r w:rsidR="00E7434A" w:rsidRPr="00573613">
        <w:rPr>
          <w:rFonts w:ascii="Times New Roman" w:hAnsi="Times New Roman"/>
          <w:sz w:val="26"/>
          <w:szCs w:val="26"/>
        </w:rPr>
        <w:lastRenderedPageBreak/>
        <w:t>Методические указания разработаны на основе:</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b/>
          <w:sz w:val="26"/>
          <w:szCs w:val="26"/>
        </w:rPr>
      </w:pPr>
      <w:r w:rsidRPr="00573613">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rPr>
      </w:pPr>
      <w:r w:rsidRPr="00573613">
        <w:rPr>
          <w:rFonts w:ascii="Times New Roman" w:hAnsi="Times New Roman"/>
          <w:sz w:val="26"/>
          <w:szCs w:val="26"/>
        </w:rPr>
        <w:t>- основной профессиональной образовательной программы по профессии 15.01.25 Станочник (металлообработка), 20</w:t>
      </w:r>
      <w:r w:rsidR="00625456">
        <w:rPr>
          <w:rFonts w:ascii="Times New Roman" w:hAnsi="Times New Roman"/>
          <w:sz w:val="26"/>
          <w:szCs w:val="26"/>
        </w:rPr>
        <w:t>20</w:t>
      </w:r>
      <w:r w:rsidRPr="00573613">
        <w:rPr>
          <w:rFonts w:ascii="Times New Roman" w:hAnsi="Times New Roman"/>
          <w:sz w:val="26"/>
          <w:szCs w:val="26"/>
        </w:rPr>
        <w:t xml:space="preserve"> г.</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rPr>
      </w:pPr>
      <w:r w:rsidRPr="00573613">
        <w:rPr>
          <w:rFonts w:ascii="Times New Roman" w:hAnsi="Times New Roman"/>
          <w:sz w:val="26"/>
          <w:szCs w:val="26"/>
        </w:rPr>
        <w:t>- рабочей программы ОП.04 Основы материаловедения, 20</w:t>
      </w:r>
      <w:r w:rsidR="00625456">
        <w:rPr>
          <w:rFonts w:ascii="Times New Roman" w:hAnsi="Times New Roman"/>
          <w:sz w:val="26"/>
          <w:szCs w:val="26"/>
        </w:rPr>
        <w:t>20</w:t>
      </w:r>
      <w:bookmarkStart w:id="2" w:name="_GoBack"/>
      <w:bookmarkEnd w:id="2"/>
      <w:r w:rsidRPr="00573613">
        <w:rPr>
          <w:rFonts w:ascii="Times New Roman" w:hAnsi="Times New Roman"/>
          <w:sz w:val="26"/>
          <w:szCs w:val="26"/>
        </w:rPr>
        <w:t xml:space="preserve"> г.</w:t>
      </w:r>
    </w:p>
    <w:p w:rsidR="00E7434A" w:rsidRDefault="00E7434A" w:rsidP="00573613">
      <w:pPr>
        <w:spacing w:after="0" w:line="240" w:lineRule="auto"/>
        <w:jc w:val="both"/>
        <w:rPr>
          <w:rFonts w:ascii="Times New Roman" w:hAnsi="Times New Roman"/>
          <w:sz w:val="26"/>
          <w:szCs w:val="26"/>
        </w:rPr>
      </w:pPr>
    </w:p>
    <w:p w:rsidR="001F38BB" w:rsidRDefault="001F38BB" w:rsidP="00573613">
      <w:pPr>
        <w:spacing w:after="0" w:line="240" w:lineRule="auto"/>
        <w:jc w:val="both"/>
        <w:rPr>
          <w:rFonts w:ascii="Times New Roman" w:hAnsi="Times New Roman"/>
          <w:sz w:val="26"/>
          <w:szCs w:val="26"/>
        </w:rPr>
      </w:pPr>
    </w:p>
    <w:p w:rsidR="001F38BB" w:rsidRPr="00573613" w:rsidRDefault="001F38BB"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color w:val="000000"/>
          <w:sz w:val="26"/>
          <w:szCs w:val="26"/>
        </w:rPr>
      </w:pPr>
      <w:r w:rsidRPr="00573613">
        <w:rPr>
          <w:rFonts w:ascii="Times New Roman" w:hAnsi="Times New Roman"/>
          <w:color w:val="000000"/>
          <w:sz w:val="26"/>
          <w:szCs w:val="26"/>
        </w:rPr>
        <w:t>Разработчик:</w:t>
      </w:r>
    </w:p>
    <w:p w:rsidR="00E7434A" w:rsidRPr="00573613" w:rsidRDefault="000D28B1" w:rsidP="00573613">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Ливанова Э.В.</w:t>
      </w:r>
      <w:r w:rsidR="00E7434A" w:rsidRPr="00573613">
        <w:rPr>
          <w:rFonts w:ascii="Times New Roman" w:hAnsi="Times New Roman"/>
          <w:color w:val="000000"/>
          <w:sz w:val="26"/>
          <w:szCs w:val="26"/>
        </w:rPr>
        <w:t xml:space="preserve">, 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625456"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Pr="00573613"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573613">
        <w:rPr>
          <w:rFonts w:ascii="Times New Roman" w:hAnsi="Times New Roman"/>
          <w:sz w:val="26"/>
          <w:szCs w:val="26"/>
        </w:rPr>
        <w:t xml:space="preserve">дисциплине ОП.04 Основы материаловедения </w:t>
      </w:r>
      <w:r w:rsidRPr="00573613">
        <w:rPr>
          <w:rFonts w:ascii="Times New Roman" w:hAnsi="Times New Roman"/>
          <w:sz w:val="26"/>
          <w:szCs w:val="26"/>
        </w:rPr>
        <w:t xml:space="preserve">разработаны с целью </w:t>
      </w:r>
      <w:r w:rsidRPr="00573613">
        <w:rPr>
          <w:rFonts w:ascii="Times New Roman" w:hAnsi="Times New Roman"/>
          <w:bCs/>
          <w:sz w:val="26"/>
          <w:szCs w:val="26"/>
        </w:rPr>
        <w:t xml:space="preserve">формирования у </w:t>
      </w:r>
      <w:r w:rsidRPr="00573613">
        <w:rPr>
          <w:rFonts w:ascii="Times New Roman" w:hAnsi="Times New Roman"/>
          <w:sz w:val="26"/>
          <w:szCs w:val="26"/>
        </w:rPr>
        <w:t>обучающихся</w:t>
      </w:r>
      <w:r w:rsidRPr="0057361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73613" w:rsidRDefault="008257F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Для допуска к дифференцированному зачёту нео</w:t>
      </w:r>
      <w:r w:rsidR="00DC3C12" w:rsidRPr="00573613">
        <w:rPr>
          <w:rFonts w:ascii="Times New Roman" w:hAnsi="Times New Roman"/>
          <w:sz w:val="26"/>
          <w:szCs w:val="26"/>
        </w:rPr>
        <w:t>бходимо выполнение 70% занятий</w:t>
      </w:r>
      <w:r w:rsidRPr="00573613">
        <w:rPr>
          <w:rFonts w:ascii="Times New Roman" w:hAnsi="Times New Roman"/>
          <w:sz w:val="26"/>
          <w:szCs w:val="26"/>
        </w:rPr>
        <w:t>.</w:t>
      </w:r>
    </w:p>
    <w:p w:rsidR="00F23F15" w:rsidRPr="00573613" w:rsidRDefault="00F23F15" w:rsidP="00573613">
      <w:pPr>
        <w:spacing w:after="0" w:line="240" w:lineRule="auto"/>
        <w:ind w:firstLine="720"/>
        <w:jc w:val="both"/>
        <w:rPr>
          <w:rFonts w:ascii="Times New Roman" w:hAnsi="Times New Roman"/>
          <w:b/>
          <w:bCs/>
          <w:sz w:val="26"/>
          <w:szCs w:val="26"/>
        </w:rPr>
      </w:pPr>
      <w:r w:rsidRPr="00573613">
        <w:rPr>
          <w:rFonts w:ascii="Times New Roman" w:hAnsi="Times New Roman"/>
          <w:sz w:val="26"/>
          <w:szCs w:val="26"/>
        </w:rPr>
        <w:t xml:space="preserve">В результате выполнения у обучающегося формируются и закрепляются </w:t>
      </w:r>
      <w:r w:rsidR="00DC3C12" w:rsidRPr="00573613">
        <w:rPr>
          <w:rFonts w:ascii="Times New Roman" w:hAnsi="Times New Roman"/>
          <w:sz w:val="26"/>
          <w:szCs w:val="26"/>
        </w:rPr>
        <w:t>следующие знания</w:t>
      </w:r>
      <w:r w:rsidRPr="00573613">
        <w:rPr>
          <w:rFonts w:ascii="Times New Roman" w:hAnsi="Times New Roman"/>
          <w:b/>
          <w:bCs/>
          <w:sz w:val="26"/>
          <w:szCs w:val="26"/>
        </w:rPr>
        <w:t>:</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основные свойства и классификацию материалов, использующихся в профессиональной деятельности;</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наименование, маркировку, свойства обрабатываемого материала;</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правила применения охлаждающих и смазывающих материалов;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основные сведения о металлах и сплавах;</w:t>
      </w:r>
    </w:p>
    <w:p w:rsidR="00DC3C12" w:rsidRPr="00573613" w:rsidRDefault="00DC3C12" w:rsidP="00573613">
      <w:pPr>
        <w:pStyle w:val="12"/>
        <w:shd w:val="clear" w:color="auto" w:fill="auto"/>
        <w:spacing w:before="0" w:after="0" w:line="240" w:lineRule="auto"/>
        <w:jc w:val="both"/>
        <w:rPr>
          <w:sz w:val="26"/>
          <w:szCs w:val="26"/>
        </w:rPr>
      </w:pPr>
      <w:r w:rsidRPr="00573613">
        <w:rPr>
          <w:sz w:val="26"/>
          <w:szCs w:val="26"/>
        </w:rPr>
        <w:t xml:space="preserve">     - основные сведения о неметаллических, прокладочных, уплотнительных и электротехнических материалах, стали, их классификацию</w:t>
      </w:r>
    </w:p>
    <w:p w:rsidR="00DC3C12" w:rsidRPr="00573613" w:rsidRDefault="00DC3C12" w:rsidP="00573613">
      <w:pPr>
        <w:pStyle w:val="12"/>
        <w:shd w:val="clear" w:color="auto" w:fill="auto"/>
        <w:spacing w:before="0" w:after="0" w:line="240" w:lineRule="auto"/>
        <w:ind w:firstLine="284"/>
        <w:jc w:val="both"/>
        <w:rPr>
          <w:i/>
          <w:sz w:val="26"/>
          <w:szCs w:val="26"/>
        </w:rPr>
      </w:pPr>
      <w:r w:rsidRPr="00573613">
        <w:rPr>
          <w:sz w:val="26"/>
          <w:szCs w:val="26"/>
        </w:rPr>
        <w:t>-</w:t>
      </w:r>
      <w:r w:rsidRPr="00573613">
        <w:rPr>
          <w:color w:val="000000"/>
          <w:sz w:val="26"/>
          <w:szCs w:val="26"/>
        </w:rPr>
        <w:t xml:space="preserve"> </w:t>
      </w:r>
      <w:r w:rsidRPr="00573613">
        <w:rPr>
          <w:i/>
          <w:color w:val="000000"/>
          <w:sz w:val="26"/>
          <w:szCs w:val="26"/>
        </w:rPr>
        <w:t>строение и области применения и характеристики механических, физических и технологических свойств материалов</w:t>
      </w:r>
      <w:r w:rsidRPr="00573613">
        <w:rPr>
          <w:i/>
          <w:sz w:val="26"/>
          <w:szCs w:val="26"/>
        </w:rPr>
        <w:t>.</w:t>
      </w:r>
    </w:p>
    <w:p w:rsidR="00F23F15" w:rsidRPr="00573613" w:rsidRDefault="00F23F15" w:rsidP="00573613">
      <w:pPr>
        <w:spacing w:after="0" w:line="240" w:lineRule="auto"/>
        <w:ind w:firstLine="720"/>
        <w:jc w:val="both"/>
        <w:rPr>
          <w:rFonts w:ascii="Times New Roman" w:hAnsi="Times New Roman"/>
          <w:sz w:val="26"/>
          <w:szCs w:val="26"/>
        </w:rPr>
      </w:pPr>
    </w:p>
    <w:p w:rsidR="00F23F15" w:rsidRPr="00573613" w:rsidRDefault="00F23F15" w:rsidP="00573613">
      <w:pPr>
        <w:spacing w:after="0" w:line="240" w:lineRule="auto"/>
        <w:ind w:firstLine="720"/>
        <w:jc w:val="both"/>
        <w:rPr>
          <w:rFonts w:ascii="Times New Roman" w:hAnsi="Times New Roman"/>
          <w:b/>
          <w:bCs/>
          <w:sz w:val="26"/>
          <w:szCs w:val="26"/>
        </w:rPr>
      </w:pPr>
      <w:r w:rsidRPr="0057361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73613">
        <w:rPr>
          <w:rFonts w:ascii="Times New Roman" w:hAnsi="Times New Roman"/>
          <w:b/>
          <w:bCs/>
          <w:sz w:val="26"/>
          <w:szCs w:val="26"/>
        </w:rPr>
        <w:t>умения:</w:t>
      </w:r>
    </w:p>
    <w:p w:rsidR="00DC3C12" w:rsidRPr="00573613" w:rsidRDefault="00DC3C12" w:rsidP="00573613">
      <w:pPr>
        <w:spacing w:after="0" w:line="240" w:lineRule="auto"/>
        <w:ind w:firstLine="284"/>
        <w:jc w:val="both"/>
        <w:rPr>
          <w:rFonts w:ascii="Times New Roman" w:hAnsi="Times New Roman"/>
          <w:b/>
          <w:sz w:val="26"/>
          <w:szCs w:val="26"/>
        </w:rPr>
      </w:pPr>
      <w:r w:rsidRPr="00573613">
        <w:rPr>
          <w:rFonts w:ascii="Times New Roman" w:hAnsi="Times New Roman"/>
          <w:sz w:val="26"/>
          <w:szCs w:val="26"/>
        </w:rPr>
        <w:t>- выполнять механические испытания образцов материалов;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использовать физико-химические методы исследования металлов;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пользоваться справочными таблицами для определения свойств материалов;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выбирать материалы для осуществления профессиональной деятельности;</w:t>
      </w:r>
    </w:p>
    <w:p w:rsidR="00DC3C12" w:rsidRPr="00573613" w:rsidRDefault="00DC3C12" w:rsidP="00573613">
      <w:pPr>
        <w:spacing w:after="0" w:line="240" w:lineRule="auto"/>
        <w:ind w:firstLine="284"/>
        <w:jc w:val="both"/>
        <w:rPr>
          <w:rFonts w:ascii="Times New Roman" w:hAnsi="Times New Roman"/>
          <w:i/>
          <w:sz w:val="26"/>
          <w:szCs w:val="26"/>
        </w:rPr>
      </w:pPr>
      <w:r w:rsidRPr="00573613">
        <w:rPr>
          <w:rFonts w:ascii="Times New Roman" w:hAnsi="Times New Roman"/>
          <w:bCs/>
          <w:i/>
          <w:sz w:val="26"/>
          <w:szCs w:val="26"/>
        </w:rPr>
        <w:t>-  давать характеристику механических, физических и технологических свойств металлических и неметаллических конструкционных и инструментальных, композиционных горюче-смазочных материалов</w:t>
      </w:r>
    </w:p>
    <w:p w:rsidR="00DC3C12" w:rsidRPr="00573613" w:rsidRDefault="00DC3C12" w:rsidP="00573613">
      <w:pPr>
        <w:spacing w:after="0" w:line="240" w:lineRule="auto"/>
        <w:ind w:firstLine="720"/>
        <w:jc w:val="both"/>
        <w:rPr>
          <w:rFonts w:ascii="Times New Roman" w:hAnsi="Times New Roman"/>
          <w:b/>
          <w:bCs/>
          <w:sz w:val="26"/>
          <w:szCs w:val="26"/>
        </w:rPr>
      </w:pPr>
    </w:p>
    <w:p w:rsidR="00F23F15" w:rsidRPr="00573613" w:rsidRDefault="00F23F15" w:rsidP="00573613">
      <w:pPr>
        <w:spacing w:after="0" w:line="240" w:lineRule="auto"/>
        <w:ind w:firstLine="720"/>
        <w:jc w:val="both"/>
        <w:rPr>
          <w:rFonts w:ascii="Times New Roman" w:hAnsi="Times New Roman"/>
          <w:sz w:val="26"/>
          <w:szCs w:val="26"/>
        </w:rPr>
      </w:pPr>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Выполнение практических заданий обучающимся </w:t>
      </w:r>
      <w:r w:rsidR="00DC3C12" w:rsidRPr="00573613">
        <w:rPr>
          <w:rFonts w:ascii="Times New Roman" w:hAnsi="Times New Roman"/>
          <w:sz w:val="26"/>
          <w:szCs w:val="26"/>
        </w:rPr>
        <w:t>способствует овладению</w:t>
      </w:r>
      <w:r w:rsidRPr="00573613">
        <w:rPr>
          <w:rFonts w:ascii="Times New Roman" w:hAnsi="Times New Roman"/>
          <w:sz w:val="26"/>
          <w:szCs w:val="26"/>
        </w:rPr>
        <w:t xml:space="preserve"> следующими </w:t>
      </w:r>
      <w:r w:rsidRPr="00573613">
        <w:rPr>
          <w:rFonts w:ascii="Times New Roman" w:hAnsi="Times New Roman"/>
          <w:b/>
          <w:bCs/>
          <w:i/>
          <w:iCs/>
          <w:sz w:val="26"/>
          <w:szCs w:val="26"/>
        </w:rPr>
        <w:t>общими и профессиональными компетенциями</w:t>
      </w:r>
      <w:r w:rsidRPr="00573613">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242"/>
        <w:gridCol w:w="8789"/>
      </w:tblGrid>
      <w:tr w:rsidR="00F23F15" w:rsidRPr="00573613" w:rsidTr="00DC3C12">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573613" w:rsidRDefault="00F23F15" w:rsidP="00573613">
            <w:pPr>
              <w:spacing w:after="0" w:line="240" w:lineRule="auto"/>
              <w:ind w:left="470" w:hanging="328"/>
              <w:jc w:val="center"/>
              <w:rPr>
                <w:rFonts w:ascii="Times New Roman" w:hAnsi="Times New Roman"/>
                <w:b/>
                <w:bCs/>
                <w:sz w:val="26"/>
                <w:szCs w:val="26"/>
              </w:rPr>
            </w:pPr>
            <w:r w:rsidRPr="00573613">
              <w:rPr>
                <w:rFonts w:ascii="Times New Roman" w:hAnsi="Times New Roman"/>
                <w:b/>
                <w:bCs/>
                <w:sz w:val="26"/>
                <w:szCs w:val="26"/>
              </w:rPr>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23F15" w:rsidRPr="00573613" w:rsidRDefault="00F23F15" w:rsidP="00573613">
            <w:pPr>
              <w:spacing w:after="0" w:line="240" w:lineRule="auto"/>
              <w:ind w:left="470"/>
              <w:jc w:val="center"/>
              <w:rPr>
                <w:rFonts w:ascii="Times New Roman" w:hAnsi="Times New Roman"/>
                <w:b/>
                <w:bCs/>
                <w:sz w:val="26"/>
                <w:szCs w:val="26"/>
              </w:rPr>
            </w:pPr>
            <w:r w:rsidRPr="00573613">
              <w:rPr>
                <w:rFonts w:ascii="Times New Roman" w:hAnsi="Times New Roman"/>
                <w:b/>
                <w:bCs/>
                <w:sz w:val="26"/>
                <w:szCs w:val="26"/>
              </w:rPr>
              <w:t>Наименование результата обучения</w:t>
            </w:r>
          </w:p>
        </w:tc>
      </w:tr>
      <w:tr w:rsidR="00DC3C12" w:rsidRPr="00573613" w:rsidTr="00DC3C12">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1.1.</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обработку деталей на станках с программным управлением с использованием пульта управления.</w:t>
            </w:r>
          </w:p>
        </w:tc>
      </w:tr>
      <w:tr w:rsidR="00DC3C12" w:rsidRPr="00573613" w:rsidTr="00DC3C12">
        <w:trPr>
          <w:trHeight w:val="263"/>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1.2.</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 xml:space="preserve">Выполнять </w:t>
            </w:r>
            <w:proofErr w:type="spellStart"/>
            <w:r w:rsidRPr="00573613">
              <w:rPr>
                <w:sz w:val="26"/>
                <w:szCs w:val="26"/>
              </w:rPr>
              <w:t>подналадку</w:t>
            </w:r>
            <w:proofErr w:type="spellEnd"/>
            <w:r w:rsidRPr="00573613">
              <w:rPr>
                <w:sz w:val="26"/>
                <w:szCs w:val="26"/>
              </w:rPr>
              <w:t xml:space="preserve"> отдельных узлов и механизмов в процессе работы.</w:t>
            </w:r>
          </w:p>
        </w:tc>
      </w:tr>
      <w:tr w:rsidR="00DC3C12" w:rsidRPr="00573613" w:rsidTr="00DC3C12">
        <w:trPr>
          <w:trHeight w:val="353"/>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1.3.</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 xml:space="preserve">Осуществлять техническое обслуживание станков с числовым программным управлением и </w:t>
            </w:r>
            <w:proofErr w:type="spellStart"/>
            <w:r w:rsidRPr="00573613">
              <w:rPr>
                <w:sz w:val="26"/>
                <w:szCs w:val="26"/>
              </w:rPr>
              <w:t>манипулятров</w:t>
            </w:r>
            <w:proofErr w:type="spellEnd"/>
            <w:r w:rsidRPr="00573613">
              <w:rPr>
                <w:sz w:val="26"/>
                <w:szCs w:val="26"/>
              </w:rPr>
              <w:t xml:space="preserve"> (роботов).</w:t>
            </w:r>
          </w:p>
        </w:tc>
      </w:tr>
      <w:tr w:rsidR="00DC3C12" w:rsidRPr="00573613" w:rsidTr="00DC3C12">
        <w:trPr>
          <w:trHeight w:val="402"/>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1.4.</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Проверять качество обработки поверхности детали.</w:t>
            </w:r>
          </w:p>
        </w:tc>
      </w:tr>
      <w:tr w:rsidR="00DC3C12" w:rsidRPr="00573613" w:rsidTr="00DC3C12">
        <w:trPr>
          <w:trHeight w:val="408"/>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2.1.</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Выполнять обработку заготовок, деталей на сверлильных, токарных, фрезерных, шлифовальных, копировальных и шпоночных станках.</w:t>
            </w:r>
          </w:p>
        </w:tc>
      </w:tr>
      <w:tr w:rsidR="00DC3C12" w:rsidRPr="00573613" w:rsidTr="00DC3C12">
        <w:tc>
          <w:tcPr>
            <w:tcW w:w="1242" w:type="dxa"/>
            <w:tcBorders>
              <w:top w:val="single" w:sz="8"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ПК 2.2.</w:t>
            </w:r>
          </w:p>
        </w:tc>
        <w:tc>
          <w:tcPr>
            <w:tcW w:w="8789" w:type="dxa"/>
            <w:tcBorders>
              <w:top w:val="single" w:sz="8"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наладку обслуживаемых станков.</w:t>
            </w:r>
          </w:p>
        </w:tc>
      </w:tr>
      <w:tr w:rsidR="00DC3C12" w:rsidRPr="00573613" w:rsidTr="00DC3C12">
        <w:tc>
          <w:tcPr>
            <w:tcW w:w="1242" w:type="dxa"/>
            <w:tcBorders>
              <w:top w:val="single" w:sz="2"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lastRenderedPageBreak/>
              <w:t>ПК 2.3.</w:t>
            </w:r>
          </w:p>
        </w:tc>
        <w:tc>
          <w:tcPr>
            <w:tcW w:w="8789" w:type="dxa"/>
            <w:tcBorders>
              <w:top w:val="single" w:sz="2"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Проверять качество обработки детали.</w:t>
            </w:r>
          </w:p>
        </w:tc>
      </w:tr>
      <w:tr w:rsidR="00DC3C12" w:rsidRPr="00573613" w:rsidTr="00DC3C12">
        <w:trPr>
          <w:trHeight w:val="279"/>
        </w:trPr>
        <w:tc>
          <w:tcPr>
            <w:tcW w:w="1242" w:type="dxa"/>
            <w:tcBorders>
              <w:top w:val="single" w:sz="2" w:space="0" w:color="000000"/>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1.</w:t>
            </w:r>
          </w:p>
        </w:tc>
        <w:tc>
          <w:tcPr>
            <w:tcW w:w="8789" w:type="dxa"/>
            <w:tcBorders>
              <w:top w:val="single" w:sz="2" w:space="0" w:color="000000"/>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Понимать сущность и социальную значимость будущей профессии, проявлять к ней устойчивый интерес.</w:t>
            </w:r>
          </w:p>
        </w:tc>
      </w:tr>
      <w:tr w:rsidR="00DC3C12" w:rsidRPr="00573613" w:rsidTr="00DC3C12">
        <w:trPr>
          <w:trHeight w:val="255"/>
        </w:trPr>
        <w:tc>
          <w:tcPr>
            <w:tcW w:w="1242" w:type="dxa"/>
            <w:tcBorders>
              <w:top w:val="single" w:sz="4" w:space="0" w:color="auto"/>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2.</w:t>
            </w:r>
          </w:p>
        </w:tc>
        <w:tc>
          <w:tcPr>
            <w:tcW w:w="8789" w:type="dxa"/>
            <w:tcBorders>
              <w:top w:val="single" w:sz="4" w:space="0" w:color="auto"/>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Организовывать собственную деятельность, исходя из цели и способов ее достижения, определенных руководителем.</w:t>
            </w:r>
          </w:p>
        </w:tc>
      </w:tr>
      <w:tr w:rsidR="00DC3C12" w:rsidRPr="00573613" w:rsidTr="00DC3C12">
        <w:trPr>
          <w:trHeight w:val="495"/>
        </w:trPr>
        <w:tc>
          <w:tcPr>
            <w:tcW w:w="1242" w:type="dxa"/>
            <w:tcBorders>
              <w:top w:val="single" w:sz="4" w:space="0" w:color="auto"/>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3.</w:t>
            </w:r>
          </w:p>
        </w:tc>
        <w:tc>
          <w:tcPr>
            <w:tcW w:w="8789" w:type="dxa"/>
            <w:tcBorders>
              <w:top w:val="single" w:sz="4" w:space="0" w:color="auto"/>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DC3C12" w:rsidRPr="00573613" w:rsidTr="00DC3C12">
        <w:trPr>
          <w:trHeight w:val="360"/>
        </w:trPr>
        <w:tc>
          <w:tcPr>
            <w:tcW w:w="1242" w:type="dxa"/>
            <w:tcBorders>
              <w:top w:val="single" w:sz="4" w:space="0" w:color="auto"/>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4.</w:t>
            </w:r>
          </w:p>
        </w:tc>
        <w:tc>
          <w:tcPr>
            <w:tcW w:w="8789" w:type="dxa"/>
            <w:tcBorders>
              <w:top w:val="single" w:sz="4" w:space="0" w:color="auto"/>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поиск информации, необходимой для эффективного выполнения профессиональных задач.</w:t>
            </w:r>
          </w:p>
        </w:tc>
      </w:tr>
      <w:tr w:rsidR="00DC3C12" w:rsidRPr="00573613" w:rsidTr="00DC3C12">
        <w:trPr>
          <w:trHeight w:val="570"/>
        </w:trPr>
        <w:tc>
          <w:tcPr>
            <w:tcW w:w="1242" w:type="dxa"/>
            <w:tcBorders>
              <w:top w:val="single" w:sz="4" w:space="0" w:color="auto"/>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5.</w:t>
            </w:r>
          </w:p>
        </w:tc>
        <w:tc>
          <w:tcPr>
            <w:tcW w:w="8789" w:type="dxa"/>
            <w:tcBorders>
              <w:top w:val="single" w:sz="4" w:space="0" w:color="auto"/>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Использовать информационно-коммуникационные технологии в профессиональной деятельности.</w:t>
            </w:r>
          </w:p>
        </w:tc>
      </w:tr>
      <w:tr w:rsidR="00DC3C12" w:rsidRPr="00573613" w:rsidTr="00DC3C12">
        <w:tc>
          <w:tcPr>
            <w:tcW w:w="1242" w:type="dxa"/>
            <w:tcBorders>
              <w:top w:val="single" w:sz="2"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6.</w:t>
            </w:r>
          </w:p>
        </w:tc>
        <w:tc>
          <w:tcPr>
            <w:tcW w:w="8789" w:type="dxa"/>
            <w:tcBorders>
              <w:top w:val="single" w:sz="2"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Работать в команде, эффективно общаться с коллегами, руководством, клиентами.</w:t>
            </w:r>
          </w:p>
        </w:tc>
      </w:tr>
      <w:tr w:rsidR="00DC3C12" w:rsidRPr="00573613" w:rsidTr="00DC3C12">
        <w:tc>
          <w:tcPr>
            <w:tcW w:w="1242" w:type="dxa"/>
            <w:tcBorders>
              <w:top w:val="single" w:sz="2"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7.</w:t>
            </w:r>
          </w:p>
        </w:tc>
        <w:tc>
          <w:tcPr>
            <w:tcW w:w="8789" w:type="dxa"/>
            <w:tcBorders>
              <w:top w:val="single" w:sz="2"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Исполнять воинскую обязанность, в том числе с применением полученных профессиональных знаний (для юношей).</w:t>
            </w:r>
          </w:p>
        </w:tc>
      </w:tr>
    </w:tbl>
    <w:p w:rsidR="00DC3C12" w:rsidRPr="00573613" w:rsidRDefault="00DC3C12" w:rsidP="00573613">
      <w:pPr>
        <w:spacing w:after="0" w:line="240" w:lineRule="auto"/>
        <w:ind w:left="425"/>
        <w:jc w:val="center"/>
        <w:rPr>
          <w:rFonts w:ascii="Times New Roman" w:hAnsi="Times New Roman"/>
          <w:b/>
          <w:bCs/>
          <w:sz w:val="26"/>
          <w:szCs w:val="26"/>
        </w:rPr>
      </w:pPr>
    </w:p>
    <w:p w:rsidR="00F23F15" w:rsidRPr="00573613" w:rsidRDefault="00F23F15" w:rsidP="00573613">
      <w:pPr>
        <w:pStyle w:val="a6"/>
        <w:numPr>
          <w:ilvl w:val="0"/>
          <w:numId w:val="1"/>
        </w:numPr>
        <w:jc w:val="center"/>
        <w:rPr>
          <w:b/>
          <w:bCs/>
          <w:sz w:val="26"/>
          <w:szCs w:val="26"/>
        </w:rPr>
      </w:pPr>
      <w:r w:rsidRPr="00573613">
        <w:rPr>
          <w:b/>
          <w:sz w:val="26"/>
          <w:szCs w:val="26"/>
        </w:rPr>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vMerge w:val="restart"/>
          </w:tcPr>
          <w:p w:rsidR="00DC3C12" w:rsidRPr="00573613" w:rsidRDefault="00DC3C12" w:rsidP="00573613">
            <w:pPr>
              <w:spacing w:after="0" w:line="240" w:lineRule="auto"/>
              <w:ind w:left="14" w:hanging="14"/>
              <w:outlineLvl w:val="0"/>
              <w:rPr>
                <w:rFonts w:ascii="Times New Roman" w:hAnsi="Times New Roman"/>
                <w:sz w:val="26"/>
                <w:szCs w:val="26"/>
              </w:rPr>
            </w:pPr>
            <w:r w:rsidRPr="00573613">
              <w:rPr>
                <w:rFonts w:ascii="Times New Roman" w:hAnsi="Times New Roman"/>
                <w:b/>
                <w:sz w:val="26"/>
                <w:szCs w:val="26"/>
              </w:rPr>
              <w:t>Раздел 4. Неметаллические материалы</w:t>
            </w:r>
          </w:p>
          <w:p w:rsidR="00DC3C12" w:rsidRPr="00573613" w:rsidRDefault="00DC3C12" w:rsidP="00573613">
            <w:pPr>
              <w:spacing w:after="0" w:line="240" w:lineRule="auto"/>
              <w:ind w:left="14" w:hanging="14"/>
              <w:outlineLvl w:val="0"/>
              <w:rPr>
                <w:rFonts w:ascii="Times New Roman" w:hAnsi="Times New Roman"/>
                <w:sz w:val="26"/>
                <w:szCs w:val="26"/>
              </w:rPr>
            </w:pPr>
            <w:r w:rsidRPr="00573613">
              <w:rPr>
                <w:rFonts w:ascii="Times New Roman" w:hAnsi="Times New Roman"/>
                <w:sz w:val="26"/>
                <w:szCs w:val="26"/>
              </w:rPr>
              <w:t>Тема 2. Полимерные материалы.</w:t>
            </w:r>
          </w:p>
        </w:tc>
        <w:tc>
          <w:tcPr>
            <w:tcW w:w="3085" w:type="dxa"/>
          </w:tcPr>
          <w:p w:rsidR="00DC3C12" w:rsidRPr="00573613" w:rsidRDefault="00DC3C12" w:rsidP="00573613">
            <w:pPr>
              <w:spacing w:after="0" w:line="240" w:lineRule="auto"/>
              <w:ind w:left="166"/>
              <w:rPr>
                <w:rFonts w:ascii="Times New Roman" w:hAnsi="Times New Roman"/>
                <w:bCs/>
                <w:sz w:val="26"/>
                <w:szCs w:val="26"/>
              </w:rPr>
            </w:pPr>
            <w:r w:rsidRPr="00573613">
              <w:rPr>
                <w:rFonts w:ascii="Times New Roman" w:hAnsi="Times New Roman"/>
                <w:sz w:val="26"/>
                <w:szCs w:val="26"/>
              </w:rPr>
              <w:t>- Перечислить основные свойства металлов и дать краткую характеристику каждому из них</w:t>
            </w:r>
            <w:r w:rsidRPr="00573613">
              <w:rPr>
                <w:rFonts w:ascii="Times New Roman" w:hAnsi="Times New Roman"/>
                <w:sz w:val="26"/>
                <w:szCs w:val="26"/>
                <w:lang w:val="tt-RU"/>
              </w:rPr>
              <w:t xml:space="preserve">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2</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таблица</w:t>
            </w:r>
          </w:p>
        </w:tc>
      </w:tr>
      <w:tr w:rsidR="00DC3C12" w:rsidRPr="00573613" w:rsidTr="00761E94">
        <w:tc>
          <w:tcPr>
            <w:tcW w:w="2586" w:type="dxa"/>
            <w:vMerge/>
          </w:tcPr>
          <w:p w:rsidR="00DC3C12" w:rsidRPr="00573613" w:rsidRDefault="00DC3C12" w:rsidP="00573613">
            <w:pPr>
              <w:spacing w:after="0" w:line="240" w:lineRule="auto"/>
              <w:ind w:left="14" w:hanging="14"/>
              <w:outlineLvl w:val="0"/>
              <w:rPr>
                <w:rFonts w:ascii="Times New Roman" w:hAnsi="Times New Roman"/>
                <w:b/>
                <w:sz w:val="26"/>
                <w:szCs w:val="26"/>
              </w:rPr>
            </w:pPr>
          </w:p>
        </w:tc>
        <w:tc>
          <w:tcPr>
            <w:tcW w:w="3085" w:type="dxa"/>
          </w:tcPr>
          <w:p w:rsidR="00DC3C12" w:rsidRPr="00573613" w:rsidRDefault="00DC3C12" w:rsidP="00573613">
            <w:pPr>
              <w:spacing w:after="0" w:line="240" w:lineRule="auto"/>
              <w:ind w:left="166"/>
              <w:rPr>
                <w:rFonts w:ascii="Times New Roman" w:hAnsi="Times New Roman"/>
                <w:sz w:val="26"/>
                <w:szCs w:val="26"/>
              </w:rPr>
            </w:pPr>
            <w:r w:rsidRPr="00573613">
              <w:rPr>
                <w:rFonts w:ascii="Times New Roman" w:hAnsi="Times New Roman"/>
                <w:sz w:val="26"/>
                <w:szCs w:val="26"/>
              </w:rPr>
              <w:t>- Составить схему классификации стали.</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Составить схему</w:t>
            </w:r>
          </w:p>
        </w:tc>
      </w:tr>
      <w:tr w:rsidR="00DC3C12" w:rsidRPr="00573613" w:rsidTr="00761E94">
        <w:tc>
          <w:tcPr>
            <w:tcW w:w="2586" w:type="dxa"/>
            <w:vMerge/>
          </w:tcPr>
          <w:p w:rsidR="00DC3C12" w:rsidRPr="00573613" w:rsidRDefault="00DC3C12" w:rsidP="00573613">
            <w:pPr>
              <w:spacing w:after="0" w:line="240" w:lineRule="auto"/>
              <w:ind w:left="14" w:hanging="14"/>
              <w:outlineLvl w:val="0"/>
              <w:rPr>
                <w:rFonts w:ascii="Times New Roman" w:hAnsi="Times New Roman"/>
                <w:b/>
                <w:sz w:val="26"/>
                <w:szCs w:val="26"/>
              </w:rPr>
            </w:pPr>
          </w:p>
        </w:tc>
        <w:tc>
          <w:tcPr>
            <w:tcW w:w="3085" w:type="dxa"/>
          </w:tcPr>
          <w:p w:rsidR="00DC3C12" w:rsidRPr="00573613" w:rsidRDefault="00DC3C12" w:rsidP="00573613">
            <w:pPr>
              <w:spacing w:after="0" w:line="240" w:lineRule="auto"/>
              <w:ind w:left="166"/>
              <w:rPr>
                <w:rFonts w:ascii="Times New Roman" w:hAnsi="Times New Roman"/>
                <w:sz w:val="26"/>
                <w:szCs w:val="26"/>
              </w:rPr>
            </w:pPr>
            <w:r w:rsidRPr="00573613">
              <w:rPr>
                <w:rFonts w:ascii="Times New Roman" w:hAnsi="Times New Roman"/>
                <w:sz w:val="26"/>
                <w:szCs w:val="26"/>
              </w:rPr>
              <w:t>- Свойства, получение, маркировка цветных металлов медь, магний, алюминий и их сплавов</w:t>
            </w:r>
            <w:r w:rsidRPr="00573613">
              <w:rPr>
                <w:rFonts w:ascii="Times New Roman" w:hAnsi="Times New Roman"/>
                <w:sz w:val="26"/>
                <w:szCs w:val="26"/>
                <w:lang w:val="tt-RU"/>
              </w:rPr>
              <w:t>.</w:t>
            </w:r>
            <w:r w:rsidRPr="00573613">
              <w:rPr>
                <w:rFonts w:ascii="Times New Roman" w:hAnsi="Times New Roman"/>
                <w:sz w:val="26"/>
                <w:szCs w:val="26"/>
              </w:rPr>
              <w:t xml:space="preserve">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подготовить доклад</w:t>
            </w:r>
          </w:p>
        </w:tc>
      </w:tr>
      <w:tr w:rsidR="00DC3C12" w:rsidRPr="00573613" w:rsidTr="00761E94">
        <w:tc>
          <w:tcPr>
            <w:tcW w:w="2586" w:type="dxa"/>
            <w:vMerge/>
          </w:tcPr>
          <w:p w:rsidR="00DC3C12" w:rsidRPr="00573613" w:rsidRDefault="00DC3C12" w:rsidP="00573613">
            <w:pPr>
              <w:spacing w:after="0" w:line="240" w:lineRule="auto"/>
              <w:ind w:left="14" w:hanging="14"/>
              <w:outlineLvl w:val="0"/>
              <w:rPr>
                <w:rFonts w:ascii="Times New Roman" w:hAnsi="Times New Roman"/>
                <w:b/>
                <w:sz w:val="26"/>
                <w:szCs w:val="26"/>
              </w:rPr>
            </w:pPr>
          </w:p>
        </w:tc>
        <w:tc>
          <w:tcPr>
            <w:tcW w:w="3085" w:type="dxa"/>
          </w:tcPr>
          <w:p w:rsidR="00DC3C12" w:rsidRPr="00573613" w:rsidRDefault="00DC3C12" w:rsidP="00573613">
            <w:pPr>
              <w:spacing w:after="0" w:line="240" w:lineRule="auto"/>
              <w:ind w:left="166"/>
              <w:rPr>
                <w:rFonts w:ascii="Times New Roman" w:hAnsi="Times New Roman"/>
                <w:sz w:val="26"/>
                <w:szCs w:val="26"/>
              </w:rPr>
            </w:pPr>
            <w:r w:rsidRPr="00573613">
              <w:rPr>
                <w:rFonts w:ascii="Times New Roman" w:hAnsi="Times New Roman"/>
                <w:sz w:val="26"/>
                <w:szCs w:val="26"/>
              </w:rPr>
              <w:t xml:space="preserve">- Сравнить процессы отжига, закалки и отпуска стали и серого чугуна по следующей схеме вид обработки, температура нагрева охлаждения, что достигается в результате обработке, составить схему классификации </w:t>
            </w:r>
            <w:r w:rsidRPr="00573613">
              <w:rPr>
                <w:rFonts w:ascii="Times New Roman" w:hAnsi="Times New Roman"/>
                <w:sz w:val="26"/>
                <w:szCs w:val="26"/>
              </w:rPr>
              <w:lastRenderedPageBreak/>
              <w:t xml:space="preserve">защитных покрытий металлов.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lastRenderedPageBreak/>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Составить схему сравнения</w:t>
            </w:r>
          </w:p>
        </w:tc>
      </w:tr>
      <w:tr w:rsidR="00DC3C12" w:rsidRPr="00573613" w:rsidTr="00761E94">
        <w:tc>
          <w:tcPr>
            <w:tcW w:w="2586" w:type="dxa"/>
            <w:vMerge/>
          </w:tcPr>
          <w:p w:rsidR="00DC3C12" w:rsidRPr="00573613" w:rsidRDefault="00DC3C12" w:rsidP="00573613">
            <w:pPr>
              <w:spacing w:after="0" w:line="240" w:lineRule="auto"/>
              <w:ind w:left="14" w:hanging="14"/>
              <w:rPr>
                <w:rFonts w:ascii="Times New Roman" w:hAnsi="Times New Roman"/>
                <w:bCs/>
                <w:sz w:val="26"/>
                <w:szCs w:val="26"/>
              </w:rPr>
            </w:pPr>
          </w:p>
        </w:tc>
        <w:tc>
          <w:tcPr>
            <w:tcW w:w="3085" w:type="dxa"/>
          </w:tcPr>
          <w:p w:rsidR="00DC3C12" w:rsidRPr="00573613" w:rsidRDefault="00DC3C12" w:rsidP="00573613">
            <w:pPr>
              <w:spacing w:after="0" w:line="240" w:lineRule="auto"/>
              <w:ind w:left="142"/>
              <w:rPr>
                <w:rFonts w:ascii="Times New Roman" w:hAnsi="Times New Roman"/>
                <w:bCs/>
                <w:sz w:val="26"/>
                <w:szCs w:val="26"/>
              </w:rPr>
            </w:pPr>
            <w:r w:rsidRPr="00573613">
              <w:rPr>
                <w:rFonts w:ascii="Times New Roman" w:hAnsi="Times New Roman"/>
                <w:sz w:val="26"/>
                <w:szCs w:val="26"/>
              </w:rPr>
              <w:t xml:space="preserve">- Что представляют собой пластмассы, их значение.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подготовить презентацию и ее защита</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DC3C12"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18</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F23F15" w:rsidRPr="00573613" w:rsidRDefault="00F23F15" w:rsidP="00573613">
      <w:pPr>
        <w:spacing w:after="0" w:line="240" w:lineRule="auto"/>
        <w:jc w:val="center"/>
        <w:rPr>
          <w:rFonts w:ascii="Times New Roman" w:hAnsi="Times New Roman"/>
          <w:b/>
          <w:bCs/>
          <w:color w:val="000000"/>
          <w:sz w:val="26"/>
          <w:szCs w:val="26"/>
        </w:rPr>
      </w:pPr>
      <w:r w:rsidRPr="00573613">
        <w:rPr>
          <w:rFonts w:ascii="Times New Roman" w:hAnsi="Times New Roman"/>
          <w:b/>
          <w:bCs/>
          <w:color w:val="000000"/>
          <w:sz w:val="26"/>
          <w:szCs w:val="26"/>
        </w:rPr>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73613">
        <w:rPr>
          <w:rFonts w:ascii="Times New Roman" w:hAnsi="Times New Roman"/>
          <w:color w:val="000000"/>
          <w:sz w:val="26"/>
          <w:szCs w:val="26"/>
        </w:rPr>
        <w:t>микрогруппы</w:t>
      </w:r>
      <w:proofErr w:type="spellEnd"/>
      <w:r w:rsidRPr="00573613">
        <w:rPr>
          <w:rFonts w:ascii="Times New Roman" w:hAnsi="Times New Roman"/>
          <w:color w:val="000000"/>
          <w:sz w:val="26"/>
          <w:szCs w:val="26"/>
        </w:rPr>
        <w:t>.</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Конспектирование</w:t>
            </w:r>
          </w:p>
        </w:tc>
        <w:tc>
          <w:tcPr>
            <w:tcW w:w="3101" w:type="dxa"/>
            <w:shd w:val="clear" w:color="auto" w:fill="FFFFFF"/>
          </w:tcPr>
          <w:p w:rsidR="00F23F15" w:rsidRPr="00573613" w:rsidRDefault="00DC3C12"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Таблица </w:t>
            </w:r>
          </w:p>
        </w:tc>
      </w:tr>
      <w:tr w:rsidR="00F23F15" w:rsidRPr="00573613" w:rsidTr="00761E94">
        <w:trPr>
          <w:cantSplit/>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6</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Оформление таблицы</w:t>
            </w:r>
          </w:p>
        </w:tc>
      </w:tr>
      <w:tr w:rsidR="00F23F15" w:rsidRPr="00573613" w:rsidTr="00761E94">
        <w:trPr>
          <w:cantSplit/>
          <w:trHeight w:val="599"/>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4</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3"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3"/>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lastRenderedPageBreak/>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73613">
        <w:rPr>
          <w:rFonts w:ascii="Times New Roman" w:hAnsi="Times New Roman"/>
          <w:sz w:val="26"/>
          <w:szCs w:val="26"/>
        </w:rPr>
        <w:t>даталогические</w:t>
      </w:r>
      <w:proofErr w:type="spellEnd"/>
      <w:r w:rsidRPr="00573613">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7" w:name="YANDEX_186"/>
      <w:bookmarkEnd w:id="7"/>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4"/>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8"/>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573613">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3"/>
      <w:r w:rsidRPr="00573613">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Работу по подготовке устного выступления можно разделить на два основных этапа: </w:t>
      </w:r>
      <w:proofErr w:type="spellStart"/>
      <w:r w:rsidRPr="00573613">
        <w:rPr>
          <w:snapToGrid w:val="0"/>
          <w:sz w:val="26"/>
          <w:szCs w:val="26"/>
        </w:rPr>
        <w:t>докоммуникативный</w:t>
      </w:r>
      <w:proofErr w:type="spellEnd"/>
      <w:r w:rsidRPr="00573613">
        <w:rPr>
          <w:snapToGrid w:val="0"/>
          <w:sz w:val="26"/>
          <w:szCs w:val="26"/>
        </w:rPr>
        <w:t xml:space="preserve">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 xml:space="preserve">К аргументации в пользу стержневой идеи проекта можно привлекать фото-, </w:t>
      </w:r>
      <w:proofErr w:type="spellStart"/>
      <w:r w:rsidRPr="00573613">
        <w:rPr>
          <w:snapToGrid w:val="0"/>
          <w:sz w:val="26"/>
          <w:szCs w:val="26"/>
        </w:rPr>
        <w:t>видеофрагметы</w:t>
      </w:r>
      <w:proofErr w:type="spellEnd"/>
      <w:r w:rsidRPr="00573613">
        <w:rPr>
          <w:snapToGrid w:val="0"/>
          <w:sz w:val="26"/>
          <w:szCs w:val="26"/>
        </w:rPr>
        <w:t xml:space="preserve">, аудиозаписи, </w:t>
      </w:r>
      <w:proofErr w:type="spellStart"/>
      <w:r w:rsidRPr="00573613">
        <w:rPr>
          <w:snapToGrid w:val="0"/>
          <w:sz w:val="26"/>
          <w:szCs w:val="26"/>
        </w:rPr>
        <w:t>фактологический</w:t>
      </w:r>
      <w:proofErr w:type="spellEnd"/>
      <w:r w:rsidRPr="00573613">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73613">
        <w:rPr>
          <w:rFonts w:ascii="Times New Roman" w:hAnsi="Times New Roman"/>
          <w:sz w:val="26"/>
          <w:szCs w:val="26"/>
        </w:rPr>
        <w:t>скомканность</w:t>
      </w:r>
      <w:proofErr w:type="spellEnd"/>
      <w:r w:rsidRPr="00573613">
        <w:rPr>
          <w:rFonts w:ascii="Times New Roman" w:hAnsi="Times New Roman"/>
          <w:sz w:val="26"/>
          <w:szCs w:val="26"/>
        </w:rPr>
        <w:t xml:space="preserve">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lastRenderedPageBreak/>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 xml:space="preserve">После выступления нужно быть готовым к ответам на возникшие у аудитории </w:t>
      </w:r>
      <w:r w:rsidRPr="00573613">
        <w:rPr>
          <w:sz w:val="26"/>
          <w:szCs w:val="26"/>
        </w:rPr>
        <w:lastRenderedPageBreak/>
        <w:t>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54667574"/>
      <w:r w:rsidRPr="00573613">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w:t>
      </w:r>
      <w:r w:rsidRPr="00573613">
        <w:rPr>
          <w:rFonts w:ascii="Times New Roman" w:hAnsi="Times New Roman"/>
          <w:sz w:val="26"/>
          <w:szCs w:val="26"/>
        </w:rPr>
        <w:t xml:space="preserve"> </w:t>
      </w:r>
      <w:r w:rsidRPr="00573613">
        <w:rPr>
          <w:rFonts w:ascii="Times New Roman" w:hAnsi="Times New Roman"/>
          <w:sz w:val="26"/>
          <w:szCs w:val="26"/>
          <w:lang w:val="en-US"/>
        </w:rPr>
        <w:t>New</w:t>
      </w:r>
      <w:r w:rsidRPr="00573613">
        <w:rPr>
          <w:rFonts w:ascii="Times New Roman" w:hAnsi="Times New Roman"/>
          <w:sz w:val="26"/>
          <w:szCs w:val="26"/>
        </w:rPr>
        <w:t xml:space="preserve"> </w:t>
      </w:r>
      <w:r w:rsidRPr="00573613">
        <w:rPr>
          <w:rFonts w:ascii="Times New Roman" w:hAnsi="Times New Roman"/>
          <w:sz w:val="26"/>
          <w:szCs w:val="26"/>
          <w:lang w:val="en-US"/>
        </w:rPr>
        <w:t>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73613">
        <w:rPr>
          <w:sz w:val="26"/>
          <w:szCs w:val="26"/>
        </w:rPr>
        <w:t>PowerPoint</w:t>
      </w:r>
      <w:proofErr w:type="spellEnd"/>
      <w:r w:rsidRPr="00573613">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57361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573613">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73613">
        <w:rPr>
          <w:rFonts w:ascii="Times New Roman" w:hAnsi="Times New Roman"/>
          <w:sz w:val="26"/>
          <w:szCs w:val="26"/>
          <w:lang w:val="en-US"/>
        </w:rPr>
        <w:t>MSExcel</w:t>
      </w:r>
      <w:proofErr w:type="spellEnd"/>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proofErr w:type="spellStart"/>
      <w:r w:rsidRPr="00573613">
        <w:rPr>
          <w:rFonts w:ascii="Times New Roman" w:hAnsi="Times New Roman"/>
          <w:sz w:val="26"/>
          <w:szCs w:val="26"/>
          <w:lang w:val="en-US"/>
        </w:rPr>
        <w:t>MSExcel</w:t>
      </w:r>
      <w:proofErr w:type="spellEnd"/>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proofErr w:type="spellStart"/>
        <w:r w:rsidRPr="00573613">
          <w:rPr>
            <w:rFonts w:ascii="Times New Roman" w:hAnsi="Times New Roman"/>
            <w:sz w:val="26"/>
            <w:szCs w:val="26"/>
            <w:lang w:val="en-US"/>
          </w:rPr>
          <w:t>pt</w:t>
        </w:r>
      </w:smartTag>
      <w:proofErr w:type="spellEnd"/>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Для показа файл презентации необходимо сохранить в формате «Демонстрация </w:t>
      </w:r>
      <w:proofErr w:type="spellStart"/>
      <w:r w:rsidRPr="00573613">
        <w:rPr>
          <w:color w:val="000000"/>
          <w:sz w:val="26"/>
          <w:szCs w:val="26"/>
        </w:rPr>
        <w:t>PowerPоint</w:t>
      </w:r>
      <w:proofErr w:type="spellEnd"/>
      <w:r w:rsidRPr="00573613">
        <w:rPr>
          <w:color w:val="000000"/>
          <w:sz w:val="26"/>
          <w:szCs w:val="26"/>
        </w:rPr>
        <w:t xml:space="preserve">» (Файл — Сохранить как — Тип файла — Демонстрация </w:t>
      </w:r>
      <w:proofErr w:type="spellStart"/>
      <w:r w:rsidRPr="00573613">
        <w:rPr>
          <w:color w:val="000000"/>
          <w:sz w:val="26"/>
          <w:szCs w:val="26"/>
        </w:rPr>
        <w:t>PowerPоint</w:t>
      </w:r>
      <w:proofErr w:type="spellEnd"/>
      <w:r w:rsidRPr="00573613">
        <w:rPr>
          <w:color w:val="000000"/>
          <w:sz w:val="26"/>
          <w:szCs w:val="26"/>
        </w:rPr>
        <w:t>). В этом случае презентация автоматически открывается в режиме полноэкранного показа (</w:t>
      </w:r>
      <w:proofErr w:type="spellStart"/>
      <w:r w:rsidRPr="00573613">
        <w:rPr>
          <w:color w:val="000000"/>
          <w:sz w:val="26"/>
          <w:szCs w:val="26"/>
        </w:rPr>
        <w:t>slideshow</w:t>
      </w:r>
      <w:proofErr w:type="spellEnd"/>
      <w:r w:rsidRPr="00573613">
        <w:rPr>
          <w:color w:val="000000"/>
          <w:sz w:val="26"/>
          <w:szCs w:val="26"/>
        </w:rPr>
        <w:t xml:space="preserve">) и слушатели избавлены как от вида рабочего окна программы </w:t>
      </w:r>
      <w:proofErr w:type="spellStart"/>
      <w:r w:rsidRPr="00573613">
        <w:rPr>
          <w:color w:val="000000"/>
          <w:sz w:val="26"/>
          <w:szCs w:val="26"/>
        </w:rPr>
        <w:t>PowerPoint</w:t>
      </w:r>
      <w:proofErr w:type="spellEnd"/>
      <w:r w:rsidRPr="00573613">
        <w:rPr>
          <w:color w:val="000000"/>
          <w:sz w:val="26"/>
          <w:szCs w:val="26"/>
        </w:rPr>
        <w: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3269C8" w:rsidRPr="00573613" w:rsidRDefault="003269C8" w:rsidP="00573613">
      <w:pPr>
        <w:pStyle w:val="a6"/>
        <w:numPr>
          <w:ilvl w:val="0"/>
          <w:numId w:val="1"/>
        </w:numPr>
        <w:ind w:left="782" w:hanging="357"/>
        <w:jc w:val="center"/>
        <w:rPr>
          <w:bCs/>
          <w:sz w:val="26"/>
          <w:szCs w:val="26"/>
        </w:rPr>
      </w:pPr>
      <w:r w:rsidRPr="00573613">
        <w:rPr>
          <w:b/>
          <w:sz w:val="26"/>
          <w:szCs w:val="26"/>
        </w:rPr>
        <w:lastRenderedPageBreak/>
        <w:t xml:space="preserve">Критерии оценивания выполненных заданий </w:t>
      </w:r>
    </w:p>
    <w:p w:rsidR="003269C8" w:rsidRPr="00573613" w:rsidRDefault="003269C8" w:rsidP="00573613">
      <w:pPr>
        <w:pStyle w:val="a6"/>
        <w:ind w:left="782" w:firstLine="0"/>
        <w:rPr>
          <w:bCs/>
          <w:sz w:val="26"/>
          <w:szCs w:val="26"/>
        </w:rPr>
      </w:pPr>
      <w:r w:rsidRPr="00573613">
        <w:rPr>
          <w:b/>
          <w:sz w:val="26"/>
          <w:szCs w:val="26"/>
        </w:rPr>
        <w:br/>
        <w:t xml:space="preserve"> </w:t>
      </w:r>
      <w:r w:rsidRPr="0057361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ячеек 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3269C8" w:rsidP="00573613">
      <w:pPr>
        <w:spacing w:after="0" w:line="240" w:lineRule="auto"/>
        <w:ind w:left="1276"/>
        <w:rPr>
          <w:rFonts w:ascii="Times New Roman" w:hAnsi="Times New Roman"/>
          <w:sz w:val="26"/>
          <w:szCs w:val="26"/>
        </w:rPr>
      </w:pPr>
      <w:r w:rsidRPr="0057361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w:t>
            </w:r>
            <w:r w:rsidRPr="00573613">
              <w:rPr>
                <w:rFonts w:ascii="Times New Roman" w:hAnsi="Times New Roman"/>
                <w:sz w:val="26"/>
                <w:szCs w:val="26"/>
              </w:rPr>
              <w:lastRenderedPageBreak/>
              <w:t xml:space="preserve">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w:t>
            </w:r>
            <w:r w:rsidRPr="00573613">
              <w:rPr>
                <w:rFonts w:ascii="Times New Roman" w:hAnsi="Times New Roman"/>
                <w:sz w:val="26"/>
                <w:szCs w:val="26"/>
              </w:rPr>
              <w:lastRenderedPageBreak/>
              <w:t>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761E94" w:rsidRPr="00573613" w:rsidRDefault="00761E94"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73613" w:rsidRDefault="00573613">
      <w:pPr>
        <w:rPr>
          <w:rFonts w:ascii="Times New Roman" w:hAnsi="Times New Roman"/>
          <w:b/>
          <w:sz w:val="26"/>
          <w:szCs w:val="26"/>
        </w:rPr>
      </w:pPr>
      <w:r>
        <w:rPr>
          <w:rFonts w:ascii="Times New Roman" w:hAnsi="Times New Roman"/>
          <w:b/>
          <w:sz w:val="26"/>
          <w:szCs w:val="26"/>
        </w:rPr>
        <w:br w:type="page"/>
      </w:r>
    </w:p>
    <w:p w:rsidR="003269C8" w:rsidRPr="00573613" w:rsidRDefault="004E7DC8" w:rsidP="00573613">
      <w:pPr>
        <w:spacing w:after="0" w:line="240" w:lineRule="auto"/>
        <w:ind w:left="425"/>
        <w:jc w:val="center"/>
        <w:rPr>
          <w:rFonts w:ascii="Times New Roman" w:hAnsi="Times New Roman"/>
          <w:b/>
          <w:sz w:val="26"/>
          <w:szCs w:val="26"/>
        </w:rPr>
      </w:pPr>
      <w:r w:rsidRPr="00573613">
        <w:rPr>
          <w:rFonts w:ascii="Times New Roman" w:hAnsi="Times New Roman"/>
          <w:b/>
          <w:sz w:val="26"/>
          <w:szCs w:val="26"/>
        </w:rPr>
        <w:lastRenderedPageBreak/>
        <w:t xml:space="preserve">4.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573613" w:rsidRPr="00A81B15" w:rsidRDefault="00573613" w:rsidP="00573613">
      <w:pPr>
        <w:pStyle w:val="12"/>
        <w:shd w:val="clear" w:color="auto" w:fill="auto"/>
        <w:spacing w:before="0" w:after="0" w:line="240" w:lineRule="auto"/>
        <w:jc w:val="left"/>
        <w:rPr>
          <w:b/>
          <w:sz w:val="26"/>
          <w:szCs w:val="26"/>
        </w:rPr>
      </w:pPr>
      <w:r w:rsidRPr="00A81B15">
        <w:rPr>
          <w:b/>
          <w:sz w:val="26"/>
          <w:szCs w:val="26"/>
        </w:rPr>
        <w:t>Основные источники:</w:t>
      </w:r>
    </w:p>
    <w:p w:rsidR="00573613" w:rsidRPr="00A81B15" w:rsidRDefault="00573613" w:rsidP="00573613">
      <w:pPr>
        <w:spacing w:after="0" w:line="240" w:lineRule="auto"/>
        <w:ind w:firstLine="709"/>
        <w:rPr>
          <w:rFonts w:ascii="Times New Roman" w:hAnsi="Times New Roman"/>
          <w:sz w:val="26"/>
          <w:szCs w:val="26"/>
        </w:rPr>
      </w:pPr>
      <w:r w:rsidRPr="00A81B15">
        <w:rPr>
          <w:rFonts w:ascii="Times New Roman" w:hAnsi="Times New Roman"/>
          <w:sz w:val="26"/>
          <w:szCs w:val="26"/>
        </w:rPr>
        <w:t>1.Черепахин, А. А. Основы материаловедения : учебник / А.А. Черепахин. — Москва : КУРС : ИНФРА-М, 20</w:t>
      </w:r>
      <w:r>
        <w:rPr>
          <w:rFonts w:ascii="Times New Roman" w:hAnsi="Times New Roman"/>
          <w:sz w:val="26"/>
          <w:szCs w:val="26"/>
        </w:rPr>
        <w:t>19</w:t>
      </w:r>
      <w:r w:rsidRPr="00A81B15">
        <w:rPr>
          <w:rFonts w:ascii="Times New Roman" w:hAnsi="Times New Roman"/>
          <w:sz w:val="26"/>
          <w:szCs w:val="26"/>
        </w:rPr>
        <w:t xml:space="preserve">. — 240 с. — (Среднее профессиональное образование). - ISBN 978-5-906923-12-7. - Текст : электронный. - URL: </w:t>
      </w:r>
      <w:r w:rsidRPr="00A81B15">
        <w:rPr>
          <w:rStyle w:val="a3"/>
          <w:rFonts w:ascii="Times New Roman" w:hAnsi="Times New Roman"/>
          <w:sz w:val="26"/>
          <w:szCs w:val="26"/>
        </w:rPr>
        <w:t>https://znanium.com/catalog/document?pid=1725080</w:t>
      </w:r>
      <w:r w:rsidRPr="00A81B15">
        <w:rPr>
          <w:rFonts w:ascii="Times New Roman" w:hAnsi="Times New Roman"/>
          <w:sz w:val="26"/>
          <w:szCs w:val="26"/>
        </w:rPr>
        <w:t xml:space="preserve"> </w:t>
      </w:r>
    </w:p>
    <w:p w:rsidR="00573613" w:rsidRPr="00A81B15" w:rsidRDefault="00573613" w:rsidP="00573613">
      <w:pPr>
        <w:spacing w:after="0" w:line="240" w:lineRule="auto"/>
        <w:ind w:firstLine="709"/>
        <w:rPr>
          <w:rFonts w:ascii="Times New Roman" w:hAnsi="Times New Roman"/>
          <w:sz w:val="26"/>
          <w:szCs w:val="26"/>
        </w:rPr>
      </w:pPr>
      <w:r w:rsidRPr="00A81B15">
        <w:rPr>
          <w:rFonts w:ascii="Times New Roman" w:hAnsi="Times New Roman"/>
          <w:sz w:val="26"/>
          <w:szCs w:val="26"/>
        </w:rPr>
        <w:t xml:space="preserve">2 </w:t>
      </w:r>
      <w:proofErr w:type="spellStart"/>
      <w:r w:rsidRPr="00A81B15">
        <w:rPr>
          <w:rFonts w:ascii="Times New Roman" w:hAnsi="Times New Roman"/>
          <w:sz w:val="26"/>
          <w:szCs w:val="26"/>
        </w:rPr>
        <w:t>Стуканов</w:t>
      </w:r>
      <w:proofErr w:type="spellEnd"/>
      <w:r w:rsidRPr="00A81B15">
        <w:rPr>
          <w:rFonts w:ascii="Times New Roman" w:hAnsi="Times New Roman"/>
          <w:sz w:val="26"/>
          <w:szCs w:val="26"/>
        </w:rPr>
        <w:t xml:space="preserve">, В. А. Материаловедение : учебное пособие / В.А. </w:t>
      </w:r>
      <w:proofErr w:type="spellStart"/>
      <w:r w:rsidRPr="00A81B15">
        <w:rPr>
          <w:rFonts w:ascii="Times New Roman" w:hAnsi="Times New Roman"/>
          <w:sz w:val="26"/>
          <w:szCs w:val="26"/>
        </w:rPr>
        <w:t>Стуканов</w:t>
      </w:r>
      <w:proofErr w:type="spellEnd"/>
      <w:r w:rsidRPr="00A81B15">
        <w:rPr>
          <w:rFonts w:ascii="Times New Roman" w:hAnsi="Times New Roman"/>
          <w:sz w:val="26"/>
          <w:szCs w:val="26"/>
        </w:rPr>
        <w:t>. — Москва : ФОРУМ : ИНФРА-М, 20</w:t>
      </w:r>
      <w:r>
        <w:rPr>
          <w:rFonts w:ascii="Times New Roman" w:hAnsi="Times New Roman"/>
          <w:sz w:val="26"/>
          <w:szCs w:val="26"/>
        </w:rPr>
        <w:t>18</w:t>
      </w:r>
      <w:r w:rsidRPr="00A81B15">
        <w:rPr>
          <w:rFonts w:ascii="Times New Roman" w:hAnsi="Times New Roman"/>
          <w:sz w:val="26"/>
          <w:szCs w:val="26"/>
        </w:rPr>
        <w:t xml:space="preserve">. — 368 с. — (Среднее профессиональное образование). - ISBN 978-5-8199-0711-5. - Текст : электронный. - URL: </w:t>
      </w:r>
      <w:r w:rsidRPr="00A81B15">
        <w:rPr>
          <w:rStyle w:val="a3"/>
          <w:rFonts w:ascii="Times New Roman" w:hAnsi="Times New Roman"/>
          <w:sz w:val="26"/>
          <w:szCs w:val="26"/>
        </w:rPr>
        <w:t>https://znanium.com/catalog/document?id=297444</w:t>
      </w:r>
    </w:p>
    <w:p w:rsidR="00573613" w:rsidRPr="00A81B15" w:rsidRDefault="00573613" w:rsidP="00573613">
      <w:pPr>
        <w:spacing w:after="0" w:line="240" w:lineRule="auto"/>
        <w:ind w:firstLine="709"/>
        <w:rPr>
          <w:rFonts w:ascii="Times New Roman" w:hAnsi="Times New Roman"/>
          <w:sz w:val="26"/>
          <w:szCs w:val="26"/>
        </w:rPr>
      </w:pPr>
      <w:r>
        <w:rPr>
          <w:rFonts w:ascii="Times New Roman" w:hAnsi="Times New Roman"/>
          <w:sz w:val="26"/>
          <w:szCs w:val="26"/>
        </w:rPr>
        <w:t>3</w:t>
      </w:r>
      <w:r w:rsidRPr="00A81B15">
        <w:rPr>
          <w:rFonts w:ascii="Times New Roman" w:hAnsi="Times New Roman"/>
          <w:sz w:val="26"/>
          <w:szCs w:val="26"/>
        </w:rPr>
        <w:t>. Черепахин, А. А. Материаловедение : учебник / А. А. Черепахин. — Москва : КУРС : ИНФРА-М, 20</w:t>
      </w:r>
      <w:r>
        <w:rPr>
          <w:rFonts w:ascii="Times New Roman" w:hAnsi="Times New Roman"/>
          <w:sz w:val="26"/>
          <w:szCs w:val="26"/>
        </w:rPr>
        <w:t>18</w:t>
      </w:r>
      <w:r w:rsidRPr="00A81B15">
        <w:rPr>
          <w:rFonts w:ascii="Times New Roman" w:hAnsi="Times New Roman"/>
          <w:sz w:val="26"/>
          <w:szCs w:val="26"/>
        </w:rPr>
        <w:t xml:space="preserve">. — 336 с. — (Среднее профессиональное образование). - ISBN 978-5-906923-18-9. - Текст : электронный. - URL: </w:t>
      </w:r>
      <w:hyperlink r:id="rId9" w:history="1">
        <w:r w:rsidRPr="00A81B15">
          <w:rPr>
            <w:rStyle w:val="a3"/>
            <w:rFonts w:ascii="Times New Roman" w:hAnsi="Times New Roman"/>
            <w:sz w:val="26"/>
            <w:szCs w:val="26"/>
          </w:rPr>
          <w:t>https://znanium.com/catalog/product/1060478</w:t>
        </w:r>
      </w:hyperlink>
    </w:p>
    <w:p w:rsidR="00573613" w:rsidRDefault="00573613" w:rsidP="00573613">
      <w:pPr>
        <w:spacing w:after="0" w:line="240" w:lineRule="auto"/>
        <w:jc w:val="center"/>
        <w:rPr>
          <w:rFonts w:ascii="Times New Roman" w:hAnsi="Times New Roman"/>
          <w:b/>
          <w:sz w:val="26"/>
          <w:szCs w:val="26"/>
        </w:rPr>
      </w:pPr>
    </w:p>
    <w:p w:rsidR="00573613" w:rsidRPr="007470F9" w:rsidRDefault="00573613" w:rsidP="00573613">
      <w:pPr>
        <w:spacing w:after="0" w:line="240" w:lineRule="auto"/>
        <w:rPr>
          <w:rFonts w:ascii="Times New Roman" w:hAnsi="Times New Roman"/>
          <w:b/>
          <w:sz w:val="26"/>
          <w:szCs w:val="26"/>
        </w:rPr>
      </w:pPr>
      <w:r w:rsidRPr="007470F9">
        <w:rPr>
          <w:rFonts w:ascii="Times New Roman" w:hAnsi="Times New Roman"/>
          <w:b/>
          <w:sz w:val="26"/>
          <w:szCs w:val="26"/>
        </w:rPr>
        <w:t>Дополнительная литература:</w:t>
      </w:r>
    </w:p>
    <w:p w:rsidR="00573613" w:rsidRPr="007470F9" w:rsidRDefault="00573613" w:rsidP="00573613">
      <w:pPr>
        <w:spacing w:after="0" w:line="240" w:lineRule="auto"/>
        <w:ind w:firstLine="708"/>
        <w:contextualSpacing/>
        <w:rPr>
          <w:rFonts w:ascii="Times New Roman" w:hAnsi="Times New Roman"/>
          <w:sz w:val="26"/>
          <w:szCs w:val="26"/>
        </w:rPr>
      </w:pPr>
      <w:r w:rsidRPr="007470F9">
        <w:rPr>
          <w:rFonts w:ascii="Times New Roman" w:hAnsi="Times New Roman"/>
          <w:sz w:val="26"/>
          <w:szCs w:val="26"/>
        </w:rPr>
        <w:t xml:space="preserve">1.Заплатин В.Н., Сапожников Ю.И., Дубов </w:t>
      </w:r>
      <w:proofErr w:type="spellStart"/>
      <w:r w:rsidRPr="007470F9">
        <w:rPr>
          <w:rFonts w:ascii="Times New Roman" w:hAnsi="Times New Roman"/>
          <w:sz w:val="26"/>
          <w:szCs w:val="26"/>
        </w:rPr>
        <w:t>А.В.Справочное</w:t>
      </w:r>
      <w:proofErr w:type="spellEnd"/>
      <w:r w:rsidRPr="007470F9">
        <w:rPr>
          <w:rFonts w:ascii="Times New Roman" w:hAnsi="Times New Roman"/>
          <w:sz w:val="26"/>
          <w:szCs w:val="26"/>
        </w:rPr>
        <w:t xml:space="preserve"> пособие по материаловедению (металлообработка). - М: Академия, 20</w:t>
      </w:r>
      <w:r>
        <w:rPr>
          <w:rFonts w:ascii="Times New Roman" w:hAnsi="Times New Roman"/>
          <w:sz w:val="26"/>
          <w:szCs w:val="26"/>
        </w:rPr>
        <w:t>18</w:t>
      </w:r>
      <w:r w:rsidRPr="007470F9">
        <w:rPr>
          <w:rFonts w:ascii="Times New Roman" w:hAnsi="Times New Roman"/>
          <w:sz w:val="26"/>
          <w:szCs w:val="26"/>
        </w:rPr>
        <w:t>.</w:t>
      </w:r>
    </w:p>
    <w:p w:rsidR="00573613" w:rsidRDefault="00573613" w:rsidP="00573613">
      <w:pPr>
        <w:spacing w:after="0" w:line="240" w:lineRule="auto"/>
        <w:ind w:firstLine="708"/>
        <w:rPr>
          <w:rFonts w:ascii="Times New Roman" w:hAnsi="Times New Roman"/>
          <w:sz w:val="26"/>
          <w:szCs w:val="26"/>
        </w:rPr>
      </w:pPr>
      <w:r w:rsidRPr="007470F9">
        <w:rPr>
          <w:rFonts w:ascii="Times New Roman" w:hAnsi="Times New Roman"/>
          <w:sz w:val="26"/>
          <w:szCs w:val="26"/>
        </w:rPr>
        <w:t>2. Соколова Е.Н. Материаловедение: Контрольные материалы. - М: Академия, 20</w:t>
      </w:r>
      <w:r>
        <w:rPr>
          <w:rFonts w:ascii="Times New Roman" w:hAnsi="Times New Roman"/>
          <w:sz w:val="26"/>
          <w:szCs w:val="26"/>
        </w:rPr>
        <w:t>18</w:t>
      </w:r>
      <w:r w:rsidRPr="007470F9">
        <w:rPr>
          <w:rFonts w:ascii="Times New Roman" w:hAnsi="Times New Roman"/>
          <w:sz w:val="26"/>
          <w:szCs w:val="26"/>
        </w:rPr>
        <w:t>.</w:t>
      </w:r>
    </w:p>
    <w:p w:rsidR="00573613" w:rsidRPr="007470F9" w:rsidRDefault="00573613" w:rsidP="00573613">
      <w:pPr>
        <w:spacing w:after="0" w:line="240" w:lineRule="auto"/>
        <w:ind w:firstLine="708"/>
        <w:rPr>
          <w:rFonts w:ascii="Times New Roman" w:hAnsi="Times New Roman"/>
          <w:sz w:val="26"/>
          <w:szCs w:val="26"/>
        </w:rPr>
      </w:pPr>
    </w:p>
    <w:p w:rsidR="00573613" w:rsidRPr="007470F9" w:rsidRDefault="00573613" w:rsidP="00573613">
      <w:pPr>
        <w:spacing w:after="0" w:line="240" w:lineRule="auto"/>
        <w:rPr>
          <w:rFonts w:ascii="Times New Roman" w:hAnsi="Times New Roman"/>
          <w:sz w:val="26"/>
          <w:szCs w:val="26"/>
          <w:lang w:val="en-US"/>
        </w:rPr>
      </w:pPr>
      <w:r w:rsidRPr="007470F9">
        <w:rPr>
          <w:rFonts w:ascii="Times New Roman" w:hAnsi="Times New Roman"/>
          <w:b/>
          <w:sz w:val="26"/>
          <w:szCs w:val="26"/>
        </w:rPr>
        <w:t>Интернет</w:t>
      </w:r>
      <w:r w:rsidRPr="007470F9">
        <w:rPr>
          <w:rFonts w:ascii="Times New Roman" w:hAnsi="Times New Roman"/>
          <w:b/>
          <w:sz w:val="26"/>
          <w:szCs w:val="26"/>
          <w:lang w:val="en-US"/>
        </w:rPr>
        <w:t>-</w:t>
      </w:r>
      <w:r w:rsidRPr="007470F9">
        <w:rPr>
          <w:rFonts w:ascii="Times New Roman" w:hAnsi="Times New Roman"/>
          <w:b/>
          <w:sz w:val="26"/>
          <w:szCs w:val="26"/>
        </w:rPr>
        <w:t>ресурсы</w:t>
      </w:r>
      <w:r w:rsidRPr="007470F9">
        <w:rPr>
          <w:rFonts w:ascii="Times New Roman" w:hAnsi="Times New Roman"/>
          <w:b/>
          <w:sz w:val="26"/>
          <w:szCs w:val="26"/>
          <w:lang w:val="en-US"/>
        </w:rPr>
        <w:t>.</w:t>
      </w:r>
    </w:p>
    <w:p w:rsidR="00573613" w:rsidRPr="007470F9" w:rsidRDefault="00625456" w:rsidP="00573613">
      <w:pPr>
        <w:spacing w:after="0" w:line="240" w:lineRule="auto"/>
        <w:rPr>
          <w:rFonts w:ascii="Times New Roman" w:hAnsi="Times New Roman"/>
          <w:sz w:val="26"/>
          <w:szCs w:val="26"/>
          <w:lang w:val="en-US"/>
        </w:rPr>
      </w:pPr>
      <w:hyperlink r:id="rId10" w:anchor="_blank" w:history="1">
        <w:r w:rsidR="00573613" w:rsidRPr="007470F9">
          <w:rPr>
            <w:rStyle w:val="a3"/>
            <w:rFonts w:ascii="Times New Roman" w:hAnsi="Times New Roman"/>
            <w:sz w:val="26"/>
            <w:szCs w:val="26"/>
            <w:lang w:val="en-US"/>
          </w:rPr>
          <w:t>http: //www</w:t>
        </w:r>
      </w:hyperlink>
      <w:r w:rsidR="00573613" w:rsidRPr="007470F9">
        <w:rPr>
          <w:rStyle w:val="21"/>
          <w:rFonts w:ascii="Times New Roman" w:hAnsi="Times New Roman"/>
          <w:sz w:val="26"/>
          <w:szCs w:val="26"/>
          <w:lang w:val="en-US"/>
        </w:rPr>
        <w:t xml:space="preserve">. Com/files/machinery/material/;  </w:t>
      </w:r>
      <w:r w:rsidR="00573613" w:rsidRPr="007470F9">
        <w:rPr>
          <w:rFonts w:ascii="Times New Roman" w:hAnsi="Times New Roman"/>
          <w:sz w:val="26"/>
          <w:szCs w:val="26"/>
          <w:lang w:val="en-US"/>
        </w:rPr>
        <w:t xml:space="preserve"> </w:t>
      </w:r>
    </w:p>
    <w:p w:rsidR="00573613" w:rsidRPr="000D28B1" w:rsidRDefault="00573613" w:rsidP="00573613">
      <w:pPr>
        <w:spacing w:after="0" w:line="240" w:lineRule="auto"/>
        <w:rPr>
          <w:rFonts w:ascii="Times New Roman" w:hAnsi="Times New Roman"/>
          <w:sz w:val="26"/>
          <w:szCs w:val="26"/>
          <w:lang w:val="en-US"/>
        </w:rPr>
      </w:pPr>
      <w:r w:rsidRPr="007470F9">
        <w:rPr>
          <w:rFonts w:ascii="Times New Roman" w:hAnsi="Times New Roman"/>
          <w:sz w:val="26"/>
          <w:szCs w:val="26"/>
          <w:lang w:val="en-US"/>
        </w:rPr>
        <w:t>http</w:t>
      </w:r>
      <w:r w:rsidRPr="000D28B1">
        <w:rPr>
          <w:rFonts w:ascii="Times New Roman" w:hAnsi="Times New Roman"/>
          <w:sz w:val="26"/>
          <w:szCs w:val="26"/>
          <w:lang w:val="en-US"/>
        </w:rPr>
        <w:t>://</w:t>
      </w:r>
      <w:r w:rsidRPr="007470F9">
        <w:rPr>
          <w:rFonts w:ascii="Times New Roman" w:hAnsi="Times New Roman"/>
          <w:sz w:val="26"/>
          <w:szCs w:val="26"/>
          <w:lang w:val="en-US"/>
        </w:rPr>
        <w:t>materialu</w:t>
      </w:r>
      <w:r w:rsidRPr="000D28B1">
        <w:rPr>
          <w:rFonts w:ascii="Times New Roman" w:hAnsi="Times New Roman"/>
          <w:sz w:val="26"/>
          <w:szCs w:val="26"/>
          <w:lang w:val="en-US"/>
        </w:rPr>
        <w:t>-</w:t>
      </w:r>
      <w:r w:rsidRPr="007470F9">
        <w:rPr>
          <w:rFonts w:ascii="Times New Roman" w:hAnsi="Times New Roman"/>
          <w:sz w:val="26"/>
          <w:szCs w:val="26"/>
          <w:lang w:val="en-US"/>
        </w:rPr>
        <w:t>adam</w:t>
      </w:r>
      <w:r w:rsidRPr="000D28B1">
        <w:rPr>
          <w:rFonts w:ascii="Times New Roman" w:hAnsi="Times New Roman"/>
          <w:sz w:val="26"/>
          <w:szCs w:val="26"/>
          <w:lang w:val="en-US"/>
        </w:rPr>
        <w:t>.</w:t>
      </w:r>
      <w:r w:rsidRPr="007470F9">
        <w:rPr>
          <w:rFonts w:ascii="Times New Roman" w:hAnsi="Times New Roman"/>
          <w:sz w:val="26"/>
          <w:szCs w:val="26"/>
          <w:lang w:val="en-US"/>
        </w:rPr>
        <w:t>blogspot</w:t>
      </w:r>
      <w:r w:rsidRPr="000D28B1">
        <w:rPr>
          <w:rFonts w:ascii="Times New Roman" w:hAnsi="Times New Roman"/>
          <w:sz w:val="26"/>
          <w:szCs w:val="26"/>
          <w:lang w:val="en-US"/>
        </w:rPr>
        <w:t>.</w:t>
      </w:r>
      <w:r w:rsidRPr="007470F9">
        <w:rPr>
          <w:rFonts w:ascii="Times New Roman" w:hAnsi="Times New Roman"/>
          <w:sz w:val="26"/>
          <w:szCs w:val="26"/>
          <w:lang w:val="en-US"/>
        </w:rPr>
        <w:t>co</w:t>
      </w:r>
    </w:p>
    <w:p w:rsidR="003269C8" w:rsidRPr="000D28B1" w:rsidRDefault="003269C8" w:rsidP="00573613">
      <w:pPr>
        <w:spacing w:after="0" w:line="240" w:lineRule="auto"/>
        <w:ind w:left="540" w:hanging="360"/>
        <w:jc w:val="center"/>
        <w:rPr>
          <w:rFonts w:ascii="Times New Roman" w:hAnsi="Times New Roman"/>
          <w:bCs/>
          <w:sz w:val="26"/>
          <w:szCs w:val="26"/>
          <w:lang w:val="en-US"/>
        </w:rPr>
      </w:pPr>
    </w:p>
    <w:p w:rsidR="003269C8" w:rsidRPr="000D28B1" w:rsidRDefault="003269C8" w:rsidP="00573613">
      <w:pPr>
        <w:spacing w:after="0" w:line="240" w:lineRule="auto"/>
        <w:ind w:left="540" w:hanging="360"/>
        <w:jc w:val="center"/>
        <w:rPr>
          <w:rFonts w:ascii="Times New Roman" w:hAnsi="Times New Roman"/>
          <w:bCs/>
          <w:sz w:val="26"/>
          <w:szCs w:val="26"/>
          <w:lang w:val="en-US"/>
        </w:rPr>
      </w:pPr>
    </w:p>
    <w:p w:rsidR="003269C8" w:rsidRPr="000D28B1" w:rsidRDefault="003269C8" w:rsidP="00573613">
      <w:pPr>
        <w:spacing w:after="0" w:line="240" w:lineRule="auto"/>
        <w:ind w:left="540" w:hanging="360"/>
        <w:jc w:val="center"/>
        <w:rPr>
          <w:rFonts w:ascii="Times New Roman" w:hAnsi="Times New Roman"/>
          <w:bCs/>
          <w:sz w:val="26"/>
          <w:szCs w:val="26"/>
          <w:lang w:val="en-US"/>
        </w:rPr>
      </w:pPr>
    </w:p>
    <w:p w:rsidR="003269C8" w:rsidRPr="000D28B1" w:rsidRDefault="003269C8"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73613" w:rsidRPr="000D28B1" w:rsidRDefault="00573613">
      <w:pPr>
        <w:rPr>
          <w:rFonts w:ascii="Times New Roman" w:hAnsi="Times New Roman"/>
          <w:sz w:val="26"/>
          <w:szCs w:val="26"/>
          <w:lang w:val="en-US"/>
        </w:rPr>
      </w:pPr>
      <w:r w:rsidRPr="000D28B1">
        <w:rPr>
          <w:rFonts w:ascii="Times New Roman" w:hAnsi="Times New Roman"/>
          <w:sz w:val="26"/>
          <w:szCs w:val="26"/>
          <w:lang w:val="en-US"/>
        </w:rPr>
        <w:br w:type="page"/>
      </w:r>
    </w:p>
    <w:p w:rsidR="005C1D2C" w:rsidRPr="000D28B1" w:rsidRDefault="005C1D2C" w:rsidP="00573613">
      <w:pPr>
        <w:tabs>
          <w:tab w:val="left" w:pos="3405"/>
        </w:tabs>
        <w:spacing w:after="0" w:line="240" w:lineRule="auto"/>
        <w:jc w:val="right"/>
        <w:rPr>
          <w:rFonts w:ascii="Times New Roman" w:hAnsi="Times New Roman"/>
          <w:sz w:val="26"/>
          <w:szCs w:val="26"/>
          <w:lang w:val="en-US"/>
        </w:rPr>
      </w:pPr>
      <w:r w:rsidRPr="00573613">
        <w:rPr>
          <w:rFonts w:ascii="Times New Roman" w:hAnsi="Times New Roman"/>
          <w:sz w:val="26"/>
          <w:szCs w:val="26"/>
        </w:rPr>
        <w:lastRenderedPageBreak/>
        <w:t>Приложение</w:t>
      </w:r>
      <w:r w:rsidRPr="000D28B1">
        <w:rPr>
          <w:rFonts w:ascii="Times New Roman" w:hAnsi="Times New Roman"/>
          <w:sz w:val="26"/>
          <w:szCs w:val="26"/>
          <w:lang w:val="en-US"/>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r w:rsidRPr="00573613">
        <w:rPr>
          <w:rFonts w:ascii="Times New Roman" w:hAnsi="Times New Roman"/>
          <w:sz w:val="26"/>
          <w:szCs w:val="26"/>
        </w:rPr>
        <w:t xml:space="preserve">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C95" w:rsidRDefault="00A43C95" w:rsidP="00DC3C12">
      <w:pPr>
        <w:spacing w:after="0" w:line="240" w:lineRule="auto"/>
      </w:pPr>
      <w:r>
        <w:separator/>
      </w:r>
    </w:p>
  </w:endnote>
  <w:endnote w:type="continuationSeparator" w:id="0">
    <w:p w:rsidR="00A43C95" w:rsidRDefault="00A43C95" w:rsidP="00DC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476269"/>
      <w:docPartObj>
        <w:docPartGallery w:val="Page Numbers (Bottom of Page)"/>
        <w:docPartUnique/>
      </w:docPartObj>
    </w:sdtPr>
    <w:sdtEndPr/>
    <w:sdtContent>
      <w:p w:rsidR="00DC3C12" w:rsidRDefault="00DC3C12">
        <w:pPr>
          <w:pStyle w:val="a8"/>
          <w:jc w:val="right"/>
        </w:pPr>
      </w:p>
      <w:p w:rsidR="00DC3C12" w:rsidRDefault="00DC3C12">
        <w:pPr>
          <w:pStyle w:val="a8"/>
          <w:jc w:val="right"/>
        </w:pPr>
        <w:r>
          <w:fldChar w:fldCharType="begin"/>
        </w:r>
        <w:r>
          <w:instrText>PAGE   \* MERGEFORMAT</w:instrText>
        </w:r>
        <w:r>
          <w:fldChar w:fldCharType="separate"/>
        </w:r>
        <w:r w:rsidR="00625456">
          <w:rPr>
            <w:noProof/>
          </w:rPr>
          <w:t>2</w:t>
        </w:r>
        <w:r>
          <w:fldChar w:fldCharType="end"/>
        </w:r>
      </w:p>
    </w:sdtContent>
  </w:sdt>
  <w:p w:rsidR="00DC3C12" w:rsidRDefault="00DC3C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C95" w:rsidRDefault="00A43C95" w:rsidP="00DC3C12">
      <w:pPr>
        <w:spacing w:after="0" w:line="240" w:lineRule="auto"/>
      </w:pPr>
      <w:r>
        <w:separator/>
      </w:r>
    </w:p>
  </w:footnote>
  <w:footnote w:type="continuationSeparator" w:id="0">
    <w:p w:rsidR="00A43C95" w:rsidRDefault="00A43C95" w:rsidP="00DC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D28B1"/>
    <w:rsid w:val="001F38BB"/>
    <w:rsid w:val="00296E63"/>
    <w:rsid w:val="002E5D77"/>
    <w:rsid w:val="003269C8"/>
    <w:rsid w:val="00347F73"/>
    <w:rsid w:val="00380811"/>
    <w:rsid w:val="004E7DC8"/>
    <w:rsid w:val="00526325"/>
    <w:rsid w:val="00573613"/>
    <w:rsid w:val="005A21B4"/>
    <w:rsid w:val="005C1D2C"/>
    <w:rsid w:val="00625456"/>
    <w:rsid w:val="0064444D"/>
    <w:rsid w:val="006E76C1"/>
    <w:rsid w:val="00710742"/>
    <w:rsid w:val="00761E94"/>
    <w:rsid w:val="008257F5"/>
    <w:rsid w:val="008C316D"/>
    <w:rsid w:val="008E0E6A"/>
    <w:rsid w:val="008E5309"/>
    <w:rsid w:val="00A43C95"/>
    <w:rsid w:val="00AF7B4F"/>
    <w:rsid w:val="00B35525"/>
    <w:rsid w:val="00C019B5"/>
    <w:rsid w:val="00D11B42"/>
    <w:rsid w:val="00D6585C"/>
    <w:rsid w:val="00DC3C12"/>
    <w:rsid w:val="00E0218D"/>
    <w:rsid w:val="00E7434A"/>
    <w:rsid w:val="00E87D8F"/>
    <w:rsid w:val="00EF2C1E"/>
    <w:rsid w:val="00F23F15"/>
    <w:rsid w:val="00F43DE7"/>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191BE7-0C4F-45F1-84DD-13B9818A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s://znanium.com/catalog/product/1060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22</Pages>
  <Words>6568</Words>
  <Characters>37441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20</cp:revision>
  <dcterms:created xsi:type="dcterms:W3CDTF">2017-01-17T05:46:00Z</dcterms:created>
  <dcterms:modified xsi:type="dcterms:W3CDTF">2022-03-25T07:18:00Z</dcterms:modified>
</cp:coreProperties>
</file>